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4A" w:rsidRPr="00CA5FC6" w:rsidRDefault="00B1634A" w:rsidP="0057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6">
        <w:rPr>
          <w:rFonts w:ascii="Times New Roman" w:hAnsi="Times New Roman" w:cs="Times New Roman"/>
          <w:b/>
          <w:sz w:val="28"/>
          <w:szCs w:val="28"/>
        </w:rPr>
        <w:t>Приказы</w:t>
      </w:r>
    </w:p>
    <w:p w:rsidR="00575CB1" w:rsidRPr="00800805" w:rsidRDefault="00B1634A" w:rsidP="00575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>Министерства тарифной политики Красноярского края</w:t>
      </w:r>
    </w:p>
    <w:p w:rsidR="00575CB1" w:rsidRPr="00800805" w:rsidRDefault="00B1634A" w:rsidP="00575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</w:p>
    <w:p w:rsidR="00575CB1" w:rsidRPr="00800805" w:rsidRDefault="00B1634A" w:rsidP="00575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 xml:space="preserve">для МУП «Жилищно-коммунальный сервис» г. Сосновоборска (г.Сосновоборск, ИНН 2458008862) </w:t>
      </w:r>
    </w:p>
    <w:p w:rsidR="00575CB1" w:rsidRPr="00800805" w:rsidRDefault="00B1634A" w:rsidP="00575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0805">
        <w:rPr>
          <w:rFonts w:ascii="Times New Roman" w:hAnsi="Times New Roman" w:cs="Times New Roman"/>
          <w:sz w:val="24"/>
          <w:szCs w:val="24"/>
        </w:rPr>
        <w:t>и ПАО «Красноярскэнергосбыт» (г. Красноярск, ИНН 246632221)</w:t>
      </w:r>
      <w:r w:rsidR="00575CB1" w:rsidRPr="0080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B1" w:rsidRPr="00800805" w:rsidRDefault="00575CB1" w:rsidP="0080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05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865"/>
        <w:gridCol w:w="1555"/>
        <w:gridCol w:w="2340"/>
        <w:gridCol w:w="1620"/>
        <w:gridCol w:w="1691"/>
      </w:tblGrid>
      <w:tr w:rsidR="00DC7088" w:rsidTr="00350921">
        <w:trPr>
          <w:trHeight w:val="420"/>
        </w:trPr>
        <w:tc>
          <w:tcPr>
            <w:tcW w:w="1615" w:type="dxa"/>
            <w:vMerge w:val="restart"/>
          </w:tcPr>
          <w:p w:rsidR="00DC7088" w:rsidRPr="00CA5FC6" w:rsidRDefault="00DC7088" w:rsidP="0016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коммунального ресурса</w:t>
            </w:r>
          </w:p>
        </w:tc>
        <w:tc>
          <w:tcPr>
            <w:tcW w:w="3420" w:type="dxa"/>
            <w:gridSpan w:val="2"/>
          </w:tcPr>
          <w:p w:rsidR="00DC7088" w:rsidRPr="00CA5FC6" w:rsidRDefault="00DC7088" w:rsidP="0016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2019 год</w:t>
            </w:r>
          </w:p>
        </w:tc>
        <w:tc>
          <w:tcPr>
            <w:tcW w:w="2340" w:type="dxa"/>
            <w:vMerge w:val="restart"/>
          </w:tcPr>
          <w:p w:rsidR="00DC7088" w:rsidRPr="00CA5FC6" w:rsidRDefault="00DC7088" w:rsidP="0016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>ресурсоснабжающей</w:t>
            </w:r>
            <w:proofErr w:type="spellEnd"/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 w:rsidR="00350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50921">
              <w:rPr>
                <w:rFonts w:ascii="Times New Roman" w:hAnsi="Times New Roman" w:cs="Times New Roman"/>
                <w:b/>
                <w:sz w:val="28"/>
                <w:szCs w:val="28"/>
              </w:rPr>
              <w:t>рег.оператор</w:t>
            </w:r>
            <w:proofErr w:type="spellEnd"/>
          </w:p>
        </w:tc>
        <w:tc>
          <w:tcPr>
            <w:tcW w:w="1620" w:type="dxa"/>
            <w:vMerge w:val="restart"/>
          </w:tcPr>
          <w:p w:rsidR="00DC7088" w:rsidRPr="00CA5FC6" w:rsidRDefault="00D448EE" w:rsidP="0016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</w:t>
            </w:r>
            <w:r w:rsidR="00DC7088"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Приказа</w:t>
            </w:r>
          </w:p>
        </w:tc>
        <w:tc>
          <w:tcPr>
            <w:tcW w:w="1691" w:type="dxa"/>
            <w:vMerge w:val="restart"/>
          </w:tcPr>
          <w:p w:rsidR="00DC7088" w:rsidRPr="00CA5FC6" w:rsidRDefault="00F76A28" w:rsidP="00F76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</w:t>
            </w:r>
            <w:r w:rsidR="00DC7088"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договора</w:t>
            </w:r>
          </w:p>
        </w:tc>
      </w:tr>
      <w:tr w:rsidR="00DC7088" w:rsidTr="00350921">
        <w:trPr>
          <w:trHeight w:val="540"/>
        </w:trPr>
        <w:tc>
          <w:tcPr>
            <w:tcW w:w="1615" w:type="dxa"/>
            <w:vMerge/>
          </w:tcPr>
          <w:p w:rsidR="00DC7088" w:rsidRDefault="00DC708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DC7088" w:rsidRPr="00CA5FC6" w:rsidRDefault="00CA5FC6" w:rsidP="0057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C7088"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01.01.2019 по 30.06.2019 </w:t>
            </w:r>
          </w:p>
        </w:tc>
        <w:tc>
          <w:tcPr>
            <w:tcW w:w="1555" w:type="dxa"/>
          </w:tcPr>
          <w:p w:rsidR="00DC7088" w:rsidRPr="00CA5FC6" w:rsidRDefault="00CA5FC6" w:rsidP="00575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C7088" w:rsidRPr="00CA5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01.07.2019 по 31.12.2019</w:t>
            </w:r>
          </w:p>
        </w:tc>
        <w:tc>
          <w:tcPr>
            <w:tcW w:w="2340" w:type="dxa"/>
            <w:vMerge/>
          </w:tcPr>
          <w:p w:rsidR="00DC7088" w:rsidRDefault="00DC708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C7088" w:rsidRDefault="00DC708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DC7088" w:rsidRDefault="00DC708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A28" w:rsidTr="00350921">
        <w:trPr>
          <w:trHeight w:val="540"/>
        </w:trPr>
        <w:tc>
          <w:tcPr>
            <w:tcW w:w="1615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865" w:type="dxa"/>
          </w:tcPr>
          <w:p w:rsidR="00F76A28" w:rsidRPr="001631C3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18,12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5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18,60 </w:t>
            </w:r>
            <w:r w:rsidRPr="001631C3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 w:rsidRPr="001631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40" w:type="dxa"/>
            <w:vMerge w:val="restart"/>
          </w:tcPr>
          <w:p w:rsidR="00F76A28" w:rsidRDefault="00F76A28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A28" w:rsidRDefault="00F76A28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A28" w:rsidRDefault="00F76A28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«Жилищно-коммунальный сервис» г. Сосновоборска (г.Сосновоборск, ИНН 2458008862)</w:t>
            </w:r>
          </w:p>
        </w:tc>
        <w:tc>
          <w:tcPr>
            <w:tcW w:w="1620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29.11.2018</w:t>
            </w:r>
          </w:p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406 от 11.11.2014</w:t>
            </w:r>
          </w:p>
        </w:tc>
      </w:tr>
      <w:tr w:rsidR="00F76A28" w:rsidTr="00350921">
        <w:trPr>
          <w:trHeight w:val="540"/>
        </w:trPr>
        <w:tc>
          <w:tcPr>
            <w:tcW w:w="1615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1865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17,38 </w:t>
            </w:r>
            <w:r w:rsidRPr="00D448EE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 w:rsidRPr="00D448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5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17,84 </w:t>
            </w:r>
            <w:r w:rsidRPr="00D448EE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 w:rsidRPr="00D448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40" w:type="dxa"/>
            <w:vMerge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436-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29.11.2018</w:t>
            </w:r>
          </w:p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F76A2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16" w:rsidTr="00350921">
        <w:trPr>
          <w:trHeight w:val="540"/>
        </w:trPr>
        <w:tc>
          <w:tcPr>
            <w:tcW w:w="1615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865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1920,23 руб./Гкал</w:t>
            </w:r>
          </w:p>
        </w:tc>
        <w:tc>
          <w:tcPr>
            <w:tcW w:w="1555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1972,08 руб./Гкал</w:t>
            </w:r>
          </w:p>
        </w:tc>
        <w:tc>
          <w:tcPr>
            <w:tcW w:w="2340" w:type="dxa"/>
            <w:vMerge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389-п от 19.12.2018</w:t>
            </w:r>
          </w:p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 от 21.06.2016</w:t>
            </w:r>
          </w:p>
        </w:tc>
      </w:tr>
      <w:tr w:rsidR="00C20716" w:rsidTr="00350921">
        <w:trPr>
          <w:trHeight w:val="540"/>
        </w:trPr>
        <w:tc>
          <w:tcPr>
            <w:tcW w:w="1615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Теплоноситель</w:t>
            </w:r>
          </w:p>
        </w:tc>
        <w:tc>
          <w:tcPr>
            <w:tcW w:w="1865" w:type="dxa"/>
          </w:tcPr>
          <w:p w:rsidR="00C20716" w:rsidRPr="00E00DAB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35,93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5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36,90 </w:t>
            </w:r>
            <w:r w:rsidRPr="00E00DAB">
              <w:rPr>
                <w:rFonts w:ascii="Times New Roman" w:hAnsi="Times New Roman" w:cs="Times New Roman"/>
                <w:sz w:val="28"/>
                <w:szCs w:val="28"/>
              </w:rPr>
              <w:t>руб./м</w:t>
            </w:r>
            <w:r w:rsidRPr="00E00D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40" w:type="dxa"/>
            <w:vMerge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390-п от</w:t>
            </w:r>
          </w:p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19.12.2018</w:t>
            </w:r>
          </w:p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88" w:rsidTr="00350921">
        <w:trPr>
          <w:trHeight w:val="540"/>
        </w:trPr>
        <w:tc>
          <w:tcPr>
            <w:tcW w:w="1615" w:type="dxa"/>
          </w:tcPr>
          <w:p w:rsidR="00DC7088" w:rsidRDefault="00E00DAB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65" w:type="dxa"/>
          </w:tcPr>
          <w:p w:rsidR="00DC7088" w:rsidRDefault="00CD5054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1,76 руб./кВт*ч – пределах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соц.нормы</w:t>
            </w:r>
            <w:proofErr w:type="spellEnd"/>
          </w:p>
          <w:p w:rsidR="00CD5054" w:rsidRDefault="00CD5054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2,82 </w:t>
            </w:r>
            <w:r w:rsidRPr="00CD5054"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сверх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соц.нормы</w:t>
            </w:r>
            <w:proofErr w:type="spellEnd"/>
          </w:p>
        </w:tc>
        <w:tc>
          <w:tcPr>
            <w:tcW w:w="1555" w:type="dxa"/>
          </w:tcPr>
          <w:p w:rsidR="00DC7088" w:rsidRDefault="00CD5054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1,81 </w:t>
            </w:r>
          </w:p>
          <w:p w:rsidR="00CD5054" w:rsidRDefault="00CD5054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54">
              <w:rPr>
                <w:rFonts w:ascii="Times New Roman" w:hAnsi="Times New Roman" w:cs="Times New Roman"/>
                <w:sz w:val="28"/>
                <w:szCs w:val="28"/>
              </w:rPr>
              <w:t xml:space="preserve">руб./кВт*ч – пределах </w:t>
            </w:r>
            <w:proofErr w:type="spellStart"/>
            <w:r w:rsidRPr="00CD5054">
              <w:rPr>
                <w:rFonts w:ascii="Times New Roman" w:hAnsi="Times New Roman" w:cs="Times New Roman"/>
                <w:sz w:val="28"/>
                <w:szCs w:val="28"/>
              </w:rPr>
              <w:t>соц.нормы</w:t>
            </w:r>
            <w:proofErr w:type="spellEnd"/>
          </w:p>
          <w:p w:rsidR="00CD5054" w:rsidRDefault="00CD5054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  <w:p w:rsidR="00CD5054" w:rsidRDefault="00CD5054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054">
              <w:rPr>
                <w:rFonts w:ascii="Times New Roman" w:hAnsi="Times New Roman" w:cs="Times New Roman"/>
                <w:sz w:val="28"/>
                <w:szCs w:val="28"/>
              </w:rPr>
              <w:t xml:space="preserve">руб./кВт*ч – сверх </w:t>
            </w:r>
            <w:proofErr w:type="spellStart"/>
            <w:r w:rsidRPr="00CD5054">
              <w:rPr>
                <w:rFonts w:ascii="Times New Roman" w:hAnsi="Times New Roman" w:cs="Times New Roman"/>
                <w:sz w:val="28"/>
                <w:szCs w:val="28"/>
              </w:rPr>
              <w:t>соц.нормы</w:t>
            </w:r>
            <w:proofErr w:type="spellEnd"/>
          </w:p>
        </w:tc>
        <w:tc>
          <w:tcPr>
            <w:tcW w:w="2340" w:type="dxa"/>
          </w:tcPr>
          <w:p w:rsidR="00DC7088" w:rsidRDefault="000345DF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«Красноярскэнергосбыт»</w:t>
            </w:r>
          </w:p>
          <w:p w:rsidR="000345DF" w:rsidRDefault="000345DF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Красноярск, ИНН 2466132221)</w:t>
            </w:r>
          </w:p>
        </w:tc>
        <w:tc>
          <w:tcPr>
            <w:tcW w:w="1620" w:type="dxa"/>
          </w:tcPr>
          <w:p w:rsidR="00DC7088" w:rsidRDefault="000345DF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323-п от 19.12.2018</w:t>
            </w:r>
          </w:p>
        </w:tc>
        <w:tc>
          <w:tcPr>
            <w:tcW w:w="1691" w:type="dxa"/>
          </w:tcPr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16" w:rsidRDefault="00C20716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88" w:rsidRDefault="00F76A28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№150783 от 29.12.2014</w:t>
            </w:r>
          </w:p>
        </w:tc>
      </w:tr>
      <w:tr w:rsidR="00350921" w:rsidTr="00350921">
        <w:trPr>
          <w:trHeight w:val="540"/>
        </w:trPr>
        <w:tc>
          <w:tcPr>
            <w:tcW w:w="1615" w:type="dxa"/>
          </w:tcPr>
          <w:p w:rsidR="00350921" w:rsidRDefault="00350921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отходы (ТКО)</w:t>
            </w:r>
          </w:p>
        </w:tc>
        <w:tc>
          <w:tcPr>
            <w:tcW w:w="1865" w:type="dxa"/>
          </w:tcPr>
          <w:p w:rsidR="00F365DA" w:rsidRPr="00F365DA" w:rsidRDefault="00E93919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1192,07</w:t>
            </w:r>
            <w:r w:rsidR="00350921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="003509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365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350921" w:rsidRPr="00F365DA" w:rsidRDefault="00800805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65DA">
              <w:rPr>
                <w:rFonts w:ascii="Times New Roman" w:hAnsi="Times New Roman" w:cs="Times New Roman"/>
                <w:sz w:val="28"/>
                <w:szCs w:val="28"/>
              </w:rPr>
              <w:t>83,44 руб./</w:t>
            </w:r>
            <w:proofErr w:type="spellStart"/>
            <w:r w:rsidR="00F365DA">
              <w:rPr>
                <w:rFonts w:ascii="Times New Roman" w:hAnsi="Times New Roman" w:cs="Times New Roman"/>
                <w:sz w:val="28"/>
                <w:szCs w:val="28"/>
              </w:rPr>
              <w:t>чел.в</w:t>
            </w:r>
            <w:proofErr w:type="spellEnd"/>
            <w:r w:rsidR="00F365DA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  <w:p w:rsidR="00174EBB" w:rsidRDefault="00174EBB" w:rsidP="00575CB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74EBB" w:rsidRPr="00174EBB" w:rsidRDefault="00174EBB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накопления – 0,07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/чел. В месяц для многоквартирных домов</w:t>
            </w:r>
            <w:r w:rsidR="00E93919">
              <w:rPr>
                <w:rFonts w:ascii="Times New Roman" w:hAnsi="Times New Roman" w:cs="Times New Roman"/>
                <w:sz w:val="28"/>
                <w:szCs w:val="28"/>
              </w:rPr>
              <w:t xml:space="preserve"> (17,5 кг/чел. В мес.)</w:t>
            </w:r>
          </w:p>
        </w:tc>
        <w:tc>
          <w:tcPr>
            <w:tcW w:w="1555" w:type="dxa"/>
          </w:tcPr>
          <w:p w:rsidR="00E93919" w:rsidRDefault="00E93919" w:rsidP="00E9391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1192,07</w:t>
            </w:r>
            <w:r w:rsidRPr="00E93919">
              <w:rPr>
                <w:rFonts w:ascii="Times New Roman" w:hAnsi="Times New Roman" w:cs="Times New Roman"/>
                <w:sz w:val="28"/>
                <w:szCs w:val="28"/>
              </w:rPr>
              <w:t xml:space="preserve"> руб./м</w:t>
            </w:r>
            <w:r w:rsidRPr="00E939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800805" w:rsidRPr="00800805" w:rsidRDefault="00800805" w:rsidP="00E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(83,44 руб./чел. в мес.)</w:t>
            </w:r>
          </w:p>
          <w:p w:rsidR="00E93919" w:rsidRPr="00E93919" w:rsidRDefault="00E93919" w:rsidP="00E9391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50921" w:rsidRDefault="00E93919" w:rsidP="00E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19">
              <w:rPr>
                <w:rFonts w:ascii="Times New Roman" w:hAnsi="Times New Roman" w:cs="Times New Roman"/>
                <w:sz w:val="28"/>
                <w:szCs w:val="28"/>
              </w:rPr>
              <w:t>Норматив накопления – 0,07 м</w:t>
            </w:r>
            <w:r w:rsidRPr="00E939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3919">
              <w:rPr>
                <w:rFonts w:ascii="Times New Roman" w:hAnsi="Times New Roman" w:cs="Times New Roman"/>
                <w:sz w:val="28"/>
                <w:szCs w:val="28"/>
              </w:rPr>
              <w:t>/чел. В месяц для многоквартирных домов (17,5 кг/чел. В мес.)</w:t>
            </w:r>
          </w:p>
        </w:tc>
        <w:tc>
          <w:tcPr>
            <w:tcW w:w="2340" w:type="dxa"/>
          </w:tcPr>
          <w:p w:rsidR="00350921" w:rsidRDefault="00E93919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«РОСТТЕХ»</w:t>
            </w:r>
          </w:p>
          <w:p w:rsidR="00E93919" w:rsidRDefault="00E93919" w:rsidP="00CA5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ИНН 2465240182</w:t>
            </w:r>
          </w:p>
        </w:tc>
        <w:tc>
          <w:tcPr>
            <w:tcW w:w="1620" w:type="dxa"/>
          </w:tcPr>
          <w:p w:rsidR="00350921" w:rsidRDefault="00F365DA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11.12.2018 </w:t>
            </w:r>
          </w:p>
          <w:p w:rsidR="00F365DA" w:rsidRDefault="00F365DA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DA" w:rsidRDefault="00F365DA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5DA" w:rsidRDefault="00F365DA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0805">
              <w:rPr>
                <w:rFonts w:ascii="Times New Roman" w:hAnsi="Times New Roman" w:cs="Times New Roman"/>
                <w:sz w:val="28"/>
                <w:szCs w:val="28"/>
              </w:rPr>
              <w:t>1/2837-од от 19.12.2018</w:t>
            </w:r>
          </w:p>
          <w:p w:rsidR="00800805" w:rsidRPr="00800805" w:rsidRDefault="00800805" w:rsidP="0057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05">
              <w:rPr>
                <w:rFonts w:ascii="Times New Roman" w:hAnsi="Times New Roman" w:cs="Times New Roman"/>
                <w:sz w:val="24"/>
                <w:szCs w:val="24"/>
              </w:rPr>
              <w:t>Министерства экологии и рационального природопользования Красноярского края</w:t>
            </w:r>
          </w:p>
        </w:tc>
        <w:tc>
          <w:tcPr>
            <w:tcW w:w="1691" w:type="dxa"/>
          </w:tcPr>
          <w:p w:rsidR="00350921" w:rsidRDefault="00DF6B37" w:rsidP="0057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2FF9">
              <w:rPr>
                <w:rFonts w:ascii="Times New Roman" w:hAnsi="Times New Roman" w:cs="Times New Roman"/>
                <w:sz w:val="28"/>
                <w:szCs w:val="28"/>
              </w:rPr>
              <w:t>03-000000312</w:t>
            </w:r>
          </w:p>
          <w:p w:rsidR="00DF6B37" w:rsidRDefault="00DF6B37" w:rsidP="00DF6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01.01.20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75CB1" w:rsidRPr="00575CB1" w:rsidRDefault="00575CB1" w:rsidP="00575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CB1" w:rsidRPr="00575CB1" w:rsidSect="00800805">
      <w:pgSz w:w="11906" w:h="16838"/>
      <w:pgMar w:top="180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2C"/>
    <w:rsid w:val="000345DF"/>
    <w:rsid w:val="001631C3"/>
    <w:rsid w:val="00174EBB"/>
    <w:rsid w:val="00197416"/>
    <w:rsid w:val="001E63CF"/>
    <w:rsid w:val="00350921"/>
    <w:rsid w:val="003F2FF9"/>
    <w:rsid w:val="00575CB1"/>
    <w:rsid w:val="006B29D5"/>
    <w:rsid w:val="00800805"/>
    <w:rsid w:val="00B1634A"/>
    <w:rsid w:val="00B34669"/>
    <w:rsid w:val="00C20716"/>
    <w:rsid w:val="00CA5FC6"/>
    <w:rsid w:val="00CD5054"/>
    <w:rsid w:val="00D2222C"/>
    <w:rsid w:val="00D448EE"/>
    <w:rsid w:val="00DC7088"/>
    <w:rsid w:val="00DF6B37"/>
    <w:rsid w:val="00E00DAB"/>
    <w:rsid w:val="00E93919"/>
    <w:rsid w:val="00F365DA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0C19-699C-4EED-87B0-F9477D8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5</cp:revision>
  <cp:lastPrinted>2019-01-09T07:39:00Z</cp:lastPrinted>
  <dcterms:created xsi:type="dcterms:W3CDTF">2019-01-09T04:32:00Z</dcterms:created>
  <dcterms:modified xsi:type="dcterms:W3CDTF">2019-01-09T07:39:00Z</dcterms:modified>
</cp:coreProperties>
</file>